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F138" w14:textId="55DCBBA1" w:rsidR="00937E4B" w:rsidRPr="007F2ACF" w:rsidRDefault="00937E4B">
      <w:pPr>
        <w:pStyle w:val="Textoindependiente"/>
        <w:spacing w:before="3"/>
        <w:rPr>
          <w:rFonts w:ascii="Times New Roman" w:hAnsi="Times New Roman" w:cs="Times New Roman"/>
          <w:b w:val="0"/>
        </w:rPr>
      </w:pPr>
    </w:p>
    <w:p w14:paraId="27828C1E" w14:textId="5A7A256C" w:rsidR="00937E4B" w:rsidRPr="007F2ACF" w:rsidRDefault="005F6B82">
      <w:pPr>
        <w:rPr>
          <w:rFonts w:ascii="Times New Roman" w:hAnsi="Times New Roman" w:cs="Times New Roman"/>
          <w:b/>
          <w:sz w:val="18"/>
          <w:szCs w:val="18"/>
        </w:rPr>
      </w:pPr>
      <w:r w:rsidRPr="007F2AC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5C6A9868">
                <wp:simplePos x="0" y="0"/>
                <wp:positionH relativeFrom="page">
                  <wp:posOffset>647700</wp:posOffset>
                </wp:positionH>
                <wp:positionV relativeFrom="page">
                  <wp:posOffset>523875</wp:posOffset>
                </wp:positionV>
                <wp:extent cx="6416675" cy="600075"/>
                <wp:effectExtent l="0" t="0" r="3175" b="952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6675" cy="600075"/>
                          <a:chOff x="1136" y="1207"/>
                          <a:chExt cx="10105" cy="945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36" y="1207"/>
                            <a:ext cx="10073" cy="94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7ADAEA" w14:textId="77777777" w:rsidR="00A716D6" w:rsidRPr="00850F3E" w:rsidRDefault="00A716D6" w:rsidP="00A716D6">
                              <w:pPr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</w:pPr>
                              <w:r w:rsidRPr="00850F3E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es-MX"/>
                                </w:rPr>
                                <w:t>UNIDAD DE ANESTESIA INTERMEDIA</w:t>
                              </w:r>
                            </w:p>
                            <w:p w14:paraId="37860115" w14:textId="4EEE7E6B" w:rsidR="009C2E36" w:rsidRPr="00336E19" w:rsidRDefault="009C2E3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pt;margin-top:41.25pt;width:505.25pt;height:47.25pt;z-index:251661312;mso-position-horizontal-relative:page;mso-position-vertical-relative:page" coordorigin="1136,1207" coordsize="10105,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">
                <v:rect id="Rectangle 26" o:spid="_x0000_s1027" style="position:absolute;left:1136;top:1207;width:10073;height:9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747ADAEA" w14:textId="77777777" w:rsidR="00A716D6" w:rsidRPr="00850F3E" w:rsidRDefault="00A716D6" w:rsidP="00A716D6">
                        <w:pPr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  <w:lang w:eastAsia="es-MX"/>
                          </w:rPr>
                        </w:pPr>
                        <w:r w:rsidRPr="00850F3E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  <w:lang w:eastAsia="es-MX"/>
                          </w:rPr>
                          <w:t>UNIDAD DE ANESTESIA INTERMEDIA</w:t>
                        </w:r>
                      </w:p>
                      <w:p w14:paraId="37860115" w14:textId="4EEE7E6B" w:rsidR="009C2E36" w:rsidRPr="00336E19" w:rsidRDefault="009C2E3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564614AB" w14:textId="1B0DF445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993BFAF" w14:textId="61216DB2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142D7511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2EF0D48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68155611" w14:textId="77777777" w:rsidR="00937E4B" w:rsidRPr="007F2ACF" w:rsidRDefault="00937E4B">
      <w:pPr>
        <w:spacing w:before="13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Normal"/>
        <w:tblW w:w="474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755"/>
        <w:gridCol w:w="483"/>
        <w:gridCol w:w="1667"/>
        <w:gridCol w:w="1162"/>
        <w:gridCol w:w="1333"/>
        <w:gridCol w:w="3219"/>
        <w:gridCol w:w="30"/>
      </w:tblGrid>
      <w:tr w:rsidR="00937E4B" w:rsidRPr="007F2ACF" w14:paraId="3D4E6945" w14:textId="77777777" w:rsidTr="00B23908">
        <w:trPr>
          <w:gridAfter w:val="1"/>
          <w:wAfter w:w="15" w:type="pct"/>
          <w:trHeight w:val="437"/>
        </w:trPr>
        <w:tc>
          <w:tcPr>
            <w:tcW w:w="640" w:type="pct"/>
          </w:tcPr>
          <w:p w14:paraId="1593B806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F077C98" w14:textId="6805CAAE" w:rsidR="00937E4B" w:rsidRPr="007F2ACF" w:rsidRDefault="00336E19" w:rsidP="00336E19">
            <w:pPr>
              <w:pStyle w:val="TableParagraph"/>
              <w:spacing w:before="1"/>
              <w:ind w:right="426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FOLIO</w:t>
            </w:r>
          </w:p>
        </w:tc>
        <w:tc>
          <w:tcPr>
            <w:tcW w:w="625" w:type="pct"/>
            <w:gridSpan w:val="2"/>
          </w:tcPr>
          <w:p w14:paraId="3D43B8D2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41" w:type="pct"/>
          </w:tcPr>
          <w:p w14:paraId="6A1635D1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11B717C" w14:textId="6C1C3FB5" w:rsidR="00937E4B" w:rsidRPr="007F2ACF" w:rsidRDefault="00336E19">
            <w:pPr>
              <w:pStyle w:val="TableParagraph"/>
              <w:spacing w:before="1"/>
              <w:ind w:left="495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PARTIDA</w:t>
            </w:r>
          </w:p>
        </w:tc>
        <w:tc>
          <w:tcPr>
            <w:tcW w:w="586" w:type="pct"/>
          </w:tcPr>
          <w:p w14:paraId="44DD84BA" w14:textId="77777777" w:rsidR="00937E4B" w:rsidRPr="007F2ACF" w:rsidRDefault="00937E4B">
            <w:pPr>
              <w:pStyle w:val="TableParagraph"/>
              <w:spacing w:before="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139B5F5" w14:textId="1BF87C50" w:rsidR="00937E4B" w:rsidRPr="007F2A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72" w:type="pct"/>
          </w:tcPr>
          <w:p w14:paraId="1E061813" w14:textId="57421F71" w:rsidR="00937E4B" w:rsidRPr="007F2ACF" w:rsidRDefault="00336E19">
            <w:pPr>
              <w:pStyle w:val="TableParagraph"/>
              <w:spacing w:before="85"/>
              <w:ind w:left="447" w:right="115" w:hanging="32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CLAVE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5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CUADRO</w:t>
            </w:r>
            <w:r w:rsidRPr="007F2ACF">
              <w:rPr>
                <w:rFonts w:ascii="Times New Roman" w:hAnsi="Times New Roman" w:cs="Times New Roman"/>
                <w:bCs/>
                <w:spacing w:val="-7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ESTATAL</w:t>
            </w: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621" w:type="pct"/>
          </w:tcPr>
          <w:p w14:paraId="6AD660DA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DC11A7E" w14:textId="77777777" w:rsidTr="00B23908">
        <w:trPr>
          <w:gridAfter w:val="1"/>
          <w:wAfter w:w="13" w:type="pct"/>
          <w:trHeight w:val="438"/>
        </w:trPr>
        <w:tc>
          <w:tcPr>
            <w:tcW w:w="640" w:type="pct"/>
          </w:tcPr>
          <w:p w14:paraId="042944AD" w14:textId="3CEC6764" w:rsidR="00937E4B" w:rsidRPr="007F2ACF" w:rsidRDefault="00336E19" w:rsidP="00336E19">
            <w:pPr>
              <w:pStyle w:val="TableParagraph"/>
              <w:spacing w:before="85"/>
              <w:ind w:right="6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ÁREA</w:t>
            </w:r>
            <w:r w:rsidRPr="007F2ACF">
              <w:rPr>
                <w:rFonts w:ascii="Times New Roman" w:hAnsi="Times New Roman" w:cs="Times New Roman"/>
                <w:bCs/>
                <w:spacing w:val="1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47" w:type="pct"/>
            <w:gridSpan w:val="6"/>
          </w:tcPr>
          <w:p w14:paraId="2B8A252E" w14:textId="63630161" w:rsidR="00937E4B" w:rsidRPr="00B23908" w:rsidRDefault="00937E4B">
            <w:pPr>
              <w:pStyle w:val="TableParagraph"/>
              <w:ind w:left="71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</w:tr>
      <w:tr w:rsidR="00AA1393" w:rsidRPr="00BB23B4" w14:paraId="1DFCDCE0" w14:textId="77777777" w:rsidTr="00B23908">
        <w:trPr>
          <w:trHeight w:val="1821"/>
        </w:trPr>
        <w:tc>
          <w:tcPr>
            <w:tcW w:w="640" w:type="pct"/>
          </w:tcPr>
          <w:p w14:paraId="24224A3D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286C061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68F2840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07DF04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2036609" w14:textId="77777777" w:rsidR="00AA1393" w:rsidRPr="007F2ACF" w:rsidRDefault="00AA1393" w:rsidP="00AA1393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AB3814" w14:textId="545B1089" w:rsidR="00AA1393" w:rsidRPr="007F2ACF" w:rsidRDefault="00AA1393" w:rsidP="00AA1393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64038A" w:rsidR="00AA1393" w:rsidRPr="007F2ACF" w:rsidRDefault="00AA1393" w:rsidP="00AA1393">
            <w:pPr>
              <w:pStyle w:val="TableParagraph"/>
              <w:ind w:left="472" w:right="63" w:hanging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  <w:tc>
          <w:tcPr>
            <w:tcW w:w="4347" w:type="pct"/>
            <w:gridSpan w:val="6"/>
          </w:tcPr>
          <w:p w14:paraId="4E96E9AE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CONJUNTO DE ELEMENTOS AUTÓNOMOS CON RUEDAS PARA MONITORIZAR Y ADMINISTRAR DE FORMA CONTINUA O INTERMITENTE UNA MEZCLA DE GASES (OXÍGENO, ÓXIDO NITROSO, AIRE MEDICINAL Y AGENTES ANESTÉSICOS) CON EL FIN DE SUMINISTRAR A UN PACIENTE EL NIVEL APROPIADO DE ANESTESIA DURANTE UN PROCEDIMIENTO QUIRÚRGICO. PERMITE MOVER LOS EQUIPOS MECÁNICOS DE SUMINISTRO DE GASES Y CUENTA CON YUGOS PARA CILINDROS DE GAS MEDICINAL. INCORPORA UN VENTILADOR DE ANESTESIA, UN CIRCUITO DE RESPIRACIÓN PARA EL PACIENTE Y DISPOSITIVOS DE MONITORIZACIÓN DE GASES.</w:t>
            </w:r>
          </w:p>
          <w:p w14:paraId="0E8F9EB7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1.GABINETE</w:t>
            </w:r>
          </w:p>
          <w:p w14:paraId="36C8988A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1.1 MONTAJE PARA DOS VAPORIZADORES CON SISTEMA DE EXCLUSIÓN.</w:t>
            </w:r>
          </w:p>
          <w:p w14:paraId="4890B99A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1.2 VENTILADOR INTERCONSTRUIDO.</w:t>
            </w:r>
          </w:p>
          <w:p w14:paraId="732D301E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1.3 CON AL MENOS TRES CONTACTOS ELÉCTRICOS INTERCONSTRUIDOS.</w:t>
            </w:r>
          </w:p>
          <w:p w14:paraId="279BF3AC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1.4 YUGOS PARA CILINDROS DE O2 Y N2O.</w:t>
            </w:r>
          </w:p>
          <w:p w14:paraId="24DFE23B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1.5 CON AL MENOS UN CAJÓN</w:t>
            </w:r>
          </w:p>
          <w:p w14:paraId="3BF6B59E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1.6 MESA DE TRABAJO.</w:t>
            </w:r>
          </w:p>
          <w:p w14:paraId="02A2537B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  <w:p w14:paraId="28694A6F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1.7 MONTAJE EN MÁQUINA PARA MONITOR DE SIGNOS VITALES</w:t>
            </w:r>
          </w:p>
          <w:p w14:paraId="6A59595E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1.8 CUATRO RUEDAS, CON SISTEMA DE FRENO CENTRAL.</w:t>
            </w:r>
          </w:p>
          <w:p w14:paraId="00C66237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  <w:p w14:paraId="55B27D25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1.9 MANÓMETROS INTERCONSTRUIDOS DE PRESIÓN AL FRENTE DEL EQUIPO. CODIFICADOS DE ACUERDO AL CÓDIGO AMERICANO                DE COLORES (O2 -VERDE, N2O-AZUL, AIRE- AMARILLO):</w:t>
            </w:r>
          </w:p>
          <w:p w14:paraId="3B77D1E1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1.9.1 TRES PARA TOMA MURAL (O2, N2O, AIRE).</w:t>
            </w:r>
          </w:p>
          <w:p w14:paraId="7EBB7715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  <w:p w14:paraId="78D4525E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1.9.2 DOS PARA CILINDROS (O2, N2O)</w:t>
            </w:r>
          </w:p>
          <w:p w14:paraId="0468D62A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1.10 BATERÍA DE RESPALDO INTERNA CON CAPACIDAD DE 120 MIN.</w:t>
            </w:r>
          </w:p>
          <w:p w14:paraId="44ECC008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  <w:p w14:paraId="498FC447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1.11 CON ILUMINACIÓN PARA EL ÁREA DE TRABAJO EN CUATRO INTENSIDADES.</w:t>
            </w:r>
          </w:p>
          <w:p w14:paraId="2B69BBAD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  <w:p w14:paraId="12519432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2. VAPORIZADORES DE LA MISMA MARCA QUE LA UNIDAD DE ANESTESIA CON CAPACIDAD DE VENTILACION CONTINUA EN AUSENCIA COMPLETA DE GASES MEDICINALES (AIRE – OXIGENO) :</w:t>
            </w:r>
          </w:p>
          <w:p w14:paraId="5EAF0C6B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2.1 SUMINISTRAR UN VAPORIZADOR (SEVOFLURANE Y DESFLURANE)</w:t>
            </w:r>
          </w:p>
          <w:p w14:paraId="7C7C3EEE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2.2 CON COMPENSACIÓN EN FLUJO, PRESIÓN Y TEMPERATURA, CON MODO DE TRANSPORTE QUE PERMITA INCLINAR EL VAPORIZADOR SIN DESCALIBRARSE.</w:t>
            </w:r>
          </w:p>
          <w:p w14:paraId="45873D67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2.3 INDICADOR VISUAL DEL NIVEL DE LLENADO DE AGENTE ANESTÉSICO.</w:t>
            </w:r>
          </w:p>
          <w:p w14:paraId="704B6584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2.4 ADAPTADOR PARA EL LLENADO DEL VAPORIZADOR EN CASO DE REQUERIRSE</w:t>
            </w:r>
          </w:p>
          <w:p w14:paraId="178275A3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3. SUMINISTRO DE GAS FRESCO:</w:t>
            </w:r>
          </w:p>
          <w:p w14:paraId="02E7AB49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3.1 FLUJÓMETROS DIGITALES CON DESPLIEGUE EN PANTALLA PARA O2, N2O Y AIRES CODIFICADOS DE ACUERDO AL CÓDIGO AMERICANO DE COLORES:(O2 - VERDE, N2O-AZUL, AIRE-AMARILLO).</w:t>
            </w:r>
          </w:p>
          <w:p w14:paraId="0CA2C46C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3.2 MEZCLADOR MECATRÓNICO.</w:t>
            </w:r>
          </w:p>
          <w:p w14:paraId="5B561FDA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3.3 GUARDA HIPÓXICA MÍNIMA DE 25%</w:t>
            </w:r>
          </w:p>
          <w:p w14:paraId="1210DD02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3.4 FLUSH O SUMINISTRO DE OXÍGENO DIRECTO.</w:t>
            </w:r>
          </w:p>
          <w:p w14:paraId="2BFB52B8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4. CIRCUITO DE PACIENTE:</w:t>
            </w:r>
          </w:p>
          <w:p w14:paraId="63A13123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4.1 UN CÁNISTER</w:t>
            </w:r>
          </w:p>
          <w:p w14:paraId="39E6F2D1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4.1.1 CON CAPACIDAD MÍNIMA DE 1.5L.</w:t>
            </w:r>
          </w:p>
          <w:p w14:paraId="6BFE135D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4.1.2 REUSABLE Y ESTERILIZABLE</w:t>
            </w:r>
          </w:p>
          <w:p w14:paraId="0D39D604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4.1.3 CON FILTRO DE POLVO EN CASO DE REQUERIRSE.</w:t>
            </w:r>
          </w:p>
          <w:p w14:paraId="7ED41B69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4.2 CON TRAMPA DE AGUA, RECIPIENTE CÁNISTER EXTERNO O SISTEMA DE CALENTAMIENTO INTERCONSTRUIDO.</w:t>
            </w:r>
          </w:p>
          <w:p w14:paraId="2A2C81AF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4.3 SALIDA DE GAS FRESCO PARA CIRCUITO AUXILIAR.</w:t>
            </w:r>
          </w:p>
          <w:p w14:paraId="0877D7D7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4.4 CON SISTEMA DE CONMUTACIÓN ENTRE CIRCUITO CIRCULAR Y CIRCUITO AUXILIAR (TIPO BAIN).</w:t>
            </w:r>
          </w:p>
          <w:p w14:paraId="78A00E98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4.5 SISTEMA DE EVACUACIÓN DE GASES ACTIVO.</w:t>
            </w:r>
          </w:p>
          <w:p w14:paraId="2F5CE5F7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4.6 TODOS LOS ELEMENTOS EN CONTACTO CON EL GAS ESPIRADO POR EL PACIENTE DEBERÁN SER ESTERILIZABLES Y LIBRES DE LÁTEX.</w:t>
            </w:r>
          </w:p>
          <w:p w14:paraId="19EEFB3E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4.7 VÁLVULA AJUSTABLE DE PRESIÓN (APL).</w:t>
            </w:r>
          </w:p>
          <w:p w14:paraId="00292A15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4.8 VÁLVULA DE SOBREPRESIÓN.</w:t>
            </w:r>
          </w:p>
          <w:p w14:paraId="46400FB7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4.9 VÁLVULA DE CONMUTACIÓN BOLSA-VENTILADOR.</w:t>
            </w:r>
          </w:p>
          <w:p w14:paraId="22A7C024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4.10 MANÓMETRO DE PRESIÓN EN VÍAS AÉREAS.</w:t>
            </w:r>
          </w:p>
          <w:p w14:paraId="1882F315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4.11 BRAZO AJUSTABLE PARA BOLSA DE VENTILACIÓN MANUAL.</w:t>
            </w:r>
          </w:p>
          <w:p w14:paraId="72B42379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 VENTILADOR MICROPROCESADO E INTERCONSTRUIDO DE LA MISMA MARCA QUE LA MÁQUINA DE ANESTESIA QUE PERMITA EL CONTINUO FUNCIONAMIENTO EN CASO DE AUSENCIA COMPLETA DE GASES:</w:t>
            </w:r>
          </w:p>
          <w:p w14:paraId="03C1D7AA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5.1 TECLADO SENSIBLE AL TACTO O DE MEMBRANA, O PERILLA SELECTORA</w:t>
            </w:r>
          </w:p>
          <w:p w14:paraId="3E7B4E3A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5.2 DESPLIEGUE DE MENSAJES Y PARÁMETROS EN ESPAÑOL.</w:t>
            </w:r>
          </w:p>
          <w:p w14:paraId="1B74ED20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5.3 PANTALLA TÁCTIL:</w:t>
            </w:r>
          </w:p>
          <w:p w14:paraId="6FB9A73C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5.3.1 TIPO LCD, LCD TFT O TECNOLOGÍA SUPERIOR.</w:t>
            </w:r>
          </w:p>
          <w:p w14:paraId="405194FE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5.3.2 TAMAÑO MÍNIMO DE 15".</w:t>
            </w:r>
          </w:p>
          <w:p w14:paraId="14CDB934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5.3.3 POLICROMÁTICA.</w:t>
            </w:r>
          </w:p>
          <w:p w14:paraId="3346CD11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5.3.4 CONFIGURABLE POR EL USUARIO.</w:t>
            </w:r>
          </w:p>
          <w:p w14:paraId="3E35E276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5.3.5 DESPLIEGUE DE PARÁMETROS EN FORMA NUMÉRICA.</w:t>
            </w:r>
          </w:p>
          <w:p w14:paraId="343DA82D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5.3.6 DESPLIEGUE MÍNIMO DE UNA CURVA DE PRESIÓN.</w:t>
            </w:r>
          </w:p>
          <w:p w14:paraId="3C69A1FC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5.4 MODOS DE VENTILACIÓN:</w:t>
            </w:r>
          </w:p>
          <w:p w14:paraId="3B782002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5.4.1 CONTROLADO POR VOLUMEN.</w:t>
            </w:r>
          </w:p>
          <w:p w14:paraId="0A70AFF1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5.4.2 CONTROLADO POR PRESIÓN.</w:t>
            </w:r>
          </w:p>
          <w:p w14:paraId="201A6168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5.4.3 SIMV (VENTILACIÓN MANDATORIA INTERMITENTE SINCRONIZADA) CON PRESIÓN SOPORTE. </w:t>
            </w:r>
          </w:p>
          <w:p w14:paraId="2F1796BE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5.4.4 PRESIÓN SOPORTE COMO MODO VENTILATORIO INDEPENDIENTE.</w:t>
            </w:r>
          </w:p>
          <w:p w14:paraId="36FEC733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5.4.5 CAPACIDAD A FUTURO DE INCORPORAR AUTLOFLOW O VOLUMEN GARANTIZADO.</w:t>
            </w:r>
          </w:p>
          <w:p w14:paraId="672CB0A3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5.5 CONTROLES Y AJUSTE DE:</w:t>
            </w:r>
          </w:p>
          <w:p w14:paraId="38815780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lastRenderedPageBreak/>
              <w:t>5.5.1 VOLUMEN CORRIENTE QUE CUBRA COMO MÍNIMO EL RANGO PROGRAMADO DE 10 A 1500 ML.</w:t>
            </w:r>
          </w:p>
          <w:p w14:paraId="55068DC2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5.5.2 PRESIÓN LÍMITE QUE CUBRA COMO MÍNIMO EL RANGO DE 10 A 80 CMH2O.</w:t>
            </w:r>
          </w:p>
          <w:p w14:paraId="77793785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5.5.3 PRESIÓN INSPIRATORIA QUE CUBRA COMO MÍNIMO EL RANGO DE 5 A 80 CMH2O.</w:t>
            </w:r>
          </w:p>
          <w:p w14:paraId="0053E6AD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5.5.4 FRECUENCIA RESPIRATORIA QUE CUBRA COMO MÍNIMO EL RANGO DE 3 A 100 ESPIRACIONES POR MINUTO.</w:t>
            </w:r>
          </w:p>
          <w:p w14:paraId="2DC529FB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5.5.5 PEEP ELECTRÓNICO QUE CUBRA COMO MÍNIMO EL RANGO DE 2 A 35 CMH2O. </w:t>
            </w:r>
          </w:p>
          <w:p w14:paraId="7FE83F53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5.5.6 RELACIÓN I:E Y RELACIÓN I:E INVERSA. </w:t>
            </w:r>
          </w:p>
          <w:p w14:paraId="0BD243C6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5.5.7 PAUSA INSPIRATORIA.</w:t>
            </w:r>
          </w:p>
          <w:p w14:paraId="1C7EB6B5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5.5.8 SENSIBILIDAD POR FLUJO.</w:t>
            </w:r>
          </w:p>
          <w:p w14:paraId="443404F0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5.5.9 PRESIÓN SOPORTE.</w:t>
            </w:r>
          </w:p>
          <w:p w14:paraId="1AAE3418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5.6 DESPLIEGUE NUMÉRICO EN PANTALLA DEL VENTILADOR O DEL MONITOR DE SIGNOS VITALES</w:t>
            </w:r>
          </w:p>
          <w:p w14:paraId="28114C72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5.6.1 OXÍGENO INSPIRADO Y ESPIRADO.</w:t>
            </w:r>
          </w:p>
          <w:p w14:paraId="3AAE6F15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5.6.2 VOLUMEN CORRIENTE.</w:t>
            </w:r>
          </w:p>
          <w:p w14:paraId="50E83EE9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5.6.3 VOLUMEN MINUTO.</w:t>
            </w:r>
          </w:p>
          <w:p w14:paraId="78C25904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5.6.4 PRESIÓN MEDIA.</w:t>
            </w:r>
          </w:p>
          <w:p w14:paraId="52DDEFA1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5.6.5 PRESIÓN PICO O EN SU CASO PRESIÓN SOPORTE.</w:t>
            </w:r>
          </w:p>
          <w:p w14:paraId="273ED306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5.6.6 PEEP.</w:t>
            </w:r>
          </w:p>
          <w:p w14:paraId="3032575C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5.6.7 FRECUENCIA RESPIRATORIA</w:t>
            </w:r>
          </w:p>
          <w:p w14:paraId="164E3785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5.7 DESPLIEGUE DE CURVAS EN PANTALLA DEL VENTILADOR:</w:t>
            </w:r>
          </w:p>
          <w:p w14:paraId="51B4ADA6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5.7.1 PRESIÓN / VOLUMEN.</w:t>
            </w:r>
          </w:p>
          <w:p w14:paraId="1B76AC52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5.7.2 FLUJO / VOLUMEN.</w:t>
            </w:r>
          </w:p>
          <w:p w14:paraId="32BD98A9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5.8 SISTEMA DE ALARMAS AUDIBLES Y VISUALES PRIORIZADAS EN TRES NIVELES (DESPLIEGUE Y AJUSTE EN PANTALLA DEL VENTILADOR)</w:t>
            </w:r>
          </w:p>
          <w:p w14:paraId="2E966130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5.8.1 FIO2 (ALTA Y BAJA).</w:t>
            </w:r>
          </w:p>
          <w:p w14:paraId="5A1B4773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5.8.2 VOLUMEN MINUTO Y/O CORRIENTE (ALTA Y BAJA).</w:t>
            </w:r>
          </w:p>
          <w:p w14:paraId="6390FEE3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5.8.3 PRESIÓN DE VÍAS AÉREAS (ALTA Y BAJA).</w:t>
            </w:r>
          </w:p>
          <w:p w14:paraId="4C8F2AD2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5.8.4 APNEA.</w:t>
            </w:r>
          </w:p>
          <w:p w14:paraId="2B6AAAC2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5.8.5 PRESIÓN BAJA DE SUMINISTRO DE GAS.</w:t>
            </w:r>
          </w:p>
          <w:p w14:paraId="3625A09B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5.8.6 FALLA EN EL SUMINISTRO ELÉCTRICO.</w:t>
            </w:r>
          </w:p>
          <w:p w14:paraId="5C8F22C3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5.8.7 FALLA O CAMBIO DE CELDA DE O2 O FALLA EN LA MEDICIÓN PARA TECNOLOGÍA PARAMAGNÉTICA.</w:t>
            </w:r>
          </w:p>
          <w:p w14:paraId="7A35857A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5.9 CONMUTACIÓN A VENTILACIÓN MANUAL.</w:t>
            </w:r>
          </w:p>
          <w:p w14:paraId="724E9613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5.10 COMPENSACIÓN DE VOLUMEN O DESACOPLO DE GAS FRESCO.</w:t>
            </w:r>
          </w:p>
          <w:p w14:paraId="4BE04160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5.11 INDICADOR DE FUENTE DE ALIMENTACIÓN, AC O DC.</w:t>
            </w:r>
          </w:p>
          <w:p w14:paraId="7538DE0F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5.12 INDICADOR BATERÍA BAJO.</w:t>
            </w:r>
          </w:p>
          <w:p w14:paraId="21ABCBA7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6. SISTEMA DE COMPROBACIÓN QUE VERIFIQUE EL FUNCIONAMIENTO NEUMÁTICO Y ELECTRÓNICO DE LA UNIDAD DE ANESTESIA.</w:t>
            </w:r>
          </w:p>
          <w:p w14:paraId="56B09637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 MONITOR DE SIGNOS VITALES DE LA MISMA MARCA QUE LA MÁQUINA DE ANESTESIA</w:t>
            </w:r>
          </w:p>
          <w:p w14:paraId="4F7F9FEF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 MONITOR CONFIGURADO O MODULAR.</w:t>
            </w:r>
          </w:p>
          <w:p w14:paraId="6E277980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7.2 PANTALLA SENSIBLE AL TACTO, TECLADO DE MEMBRANA O PERILLA SELECTORA.</w:t>
            </w:r>
          </w:p>
          <w:p w14:paraId="7B6D0FFE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7.3 PANTALLA POLICROMÁTICA DE TECNOLOGÍA LCD, LCD FTF O TECNOLOGÍA SUPERIOR, DE 15" COMO MÍNIMO.</w:t>
            </w:r>
          </w:p>
          <w:p w14:paraId="220B8414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7.4 SALIDA ANALÓGICA DE ECG O SINCRONÍA PARA DESFIBRILACIÓN.</w:t>
            </w:r>
          </w:p>
          <w:p w14:paraId="2ED6B009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7.5 DESPLIEGUE DE CURVAS FISIOLÓGICAS, DE AL MENOS 8 CURVAS SIMULTÁNEAS.</w:t>
            </w:r>
          </w:p>
          <w:p w14:paraId="7D2C08A8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7.6 DESPLIEGUE DE MENSAJES Y PARÁMETROS EN ESPAÑOL.</w:t>
            </w:r>
          </w:p>
          <w:p w14:paraId="1D550880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7.7 TENDENCIAS GRÁFICAS Y NUMÉRICAS PARA TODOS LOS PARÁMETROS, DE 24 HORAS COMO MÍNIMO.</w:t>
            </w:r>
          </w:p>
          <w:p w14:paraId="6233C687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7.8 BATERÍA DE RESPALDO INTERNA CON CAPACIDAD MÍNIMA DE 120 MIN.</w:t>
            </w:r>
          </w:p>
          <w:p w14:paraId="77541370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7.9 MONITOREO DE LOS SIGUIENTES PARÁMETROS DESPLEGADOS EN EL MONITOR DE SIGNOS VITALES O EN EL VENTILADOR.</w:t>
            </w:r>
          </w:p>
          <w:p w14:paraId="6F7AAD31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7.10 ECG</w:t>
            </w:r>
          </w:p>
          <w:p w14:paraId="5053143B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7.10.1 DESPLIEGUE NUMÉRICO DE FRECUENCIA CARDIACA</w:t>
            </w:r>
          </w:p>
          <w:p w14:paraId="1E3BF6C6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7.10.2 AL MENOS 7 DERIVACIONES SELECCIONABLES POR EL USUARIO</w:t>
            </w:r>
          </w:p>
          <w:p w14:paraId="7D76CD83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7.10.3 DESPLIEGUE SIMULTÁNEO DE AL MENOS DOS CURVAS A ELEGIR DE, 7 DERIVACIONES DE ECG COMO MÍNIMO.</w:t>
            </w:r>
          </w:p>
          <w:p w14:paraId="51B714A6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7.10.4 ANÁLISIS DEL SEGMENTO ST.</w:t>
            </w:r>
          </w:p>
          <w:p w14:paraId="779FFA18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7.10.5 ANÁLISIS DE ARRITMIAS.</w:t>
            </w:r>
          </w:p>
          <w:p w14:paraId="4F4A6A19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7.10.6 CONTROL DE ACTIVACIÓN DE FILTROS EN LA SEÑAL.</w:t>
            </w:r>
          </w:p>
          <w:p w14:paraId="74D512D3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7.10.7 DETECCIÓN DE MARCAPASOS.</w:t>
            </w:r>
          </w:p>
          <w:p w14:paraId="2D402F60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7.10.8 PROTECCIÓN CONTRA DESCARGA DE DESFIBRILADOR</w:t>
            </w:r>
          </w:p>
          <w:p w14:paraId="12664022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7.11 CO2</w:t>
            </w:r>
          </w:p>
          <w:p w14:paraId="77B70C0D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7.11.1 POR MEDIO DE SIDESTREAM.</w:t>
            </w:r>
          </w:p>
          <w:p w14:paraId="4456354D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7.11.2 DESPLIEGUE DE CURVA Y VALORES NUMÉRICOS INSPIRADO Y ESPIRADO.</w:t>
            </w:r>
          </w:p>
          <w:p w14:paraId="3A479813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7.12 SPO2 </w:t>
            </w:r>
          </w:p>
          <w:p w14:paraId="67A1E738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7.12.1 CURVA DE PLETISMOGRAFÍA</w:t>
            </w:r>
          </w:p>
          <w:p w14:paraId="493032C6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4.12.2 DESPLIEGUE NUMÉRICO DE SATURACIÓN DE OXÍGENO.</w:t>
            </w:r>
          </w:p>
          <w:p w14:paraId="5918B131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7.13 TEMPERATURA EN MÍNIMO DOS CANALES</w:t>
            </w:r>
          </w:p>
          <w:p w14:paraId="235287C8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7.13.1 DESPLIEGUE NUMÉRICO DE AMBAS TEMPERATURAS DE MANERA SIMULTÁNEA</w:t>
            </w:r>
          </w:p>
          <w:p w14:paraId="302FDB79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7.14 PRESIÓN ARTERIAL NO INVASIVA</w:t>
            </w:r>
          </w:p>
          <w:p w14:paraId="3703864D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7.14.1 DESPLIEGUE NUMÉRICO DE PRESIÓN NO INVASIVA (SISTÓLICA, DIASTÓLICA Y MEDIA).</w:t>
            </w:r>
          </w:p>
          <w:p w14:paraId="1D440D8B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7.14.2 AJUSTE AUTOMÁTICO DE LA PRESIÓN DE ACUERDO AL TIPO DE PACIENTE SELECCIONADO.</w:t>
            </w:r>
          </w:p>
          <w:p w14:paraId="56C8519B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7.14.3 MODOS PARA LA TOMA DE PRESIÓN: MANUAL Y AUTOMÁTICA A DIFERENTES INTERVALOS DE TIEMPO.</w:t>
            </w:r>
          </w:p>
          <w:p w14:paraId="5DEF856B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7.15 RESPIRACIÓN</w:t>
            </w:r>
          </w:p>
          <w:p w14:paraId="48DE391B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7.15.1 CURVA DE RESPIRACIÓN.</w:t>
            </w:r>
          </w:p>
          <w:p w14:paraId="1041957B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7.15.2 DESPLIEGUE NUMÉRICO DE FRECUENCIA RESPIRATORIA.</w:t>
            </w:r>
          </w:p>
          <w:p w14:paraId="3F104CE7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7.16 PRESIÓN ARTERIAL INVASIVA</w:t>
            </w:r>
          </w:p>
          <w:p w14:paraId="6F62FCC0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7.16.1 DOS CANALES DE PRESIÓN INVASIVA COMO MÍNIMO.</w:t>
            </w:r>
          </w:p>
          <w:p w14:paraId="438752DA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7.16.2 ETIQUETADO DEL SITIO DE MEDICIÓN DE LOS TRANSDUCTORES.</w:t>
            </w:r>
          </w:p>
          <w:p w14:paraId="39824DD6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 xml:space="preserve">7.17 ESPIROMETRÍA </w:t>
            </w:r>
          </w:p>
          <w:p w14:paraId="56F0E002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7.17.1 CURVA DE FLUJO.</w:t>
            </w:r>
          </w:p>
          <w:p w14:paraId="71CEA1B0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7.17.2 VOLUMEN MINUTO INSPIRADO Y/O ESPIRADO.</w:t>
            </w:r>
          </w:p>
          <w:p w14:paraId="1F1DCB89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7.17.3 VOLUMEN CORRIENTE INSPIRADO Y ESPIRADO.</w:t>
            </w:r>
          </w:p>
          <w:p w14:paraId="5515FE24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7.17.4 DESPLIEGUE DE LAZOS: PRESIÓN/ VOLUMEN Y FLUJO/VOLUMEN CON ALMACENAMIENTO DE REFERENCIA DE AL MENOS UN LAZO.</w:t>
            </w:r>
          </w:p>
          <w:p w14:paraId="47C38DD5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7.17.5 DESPLIEGUE NUMÉRICO DE LA COMPLIANCE PULMONAR DEL PACIENTE Y/O RESISTENCIA DE LA VÍA AÉREA.</w:t>
            </w:r>
          </w:p>
          <w:p w14:paraId="34250DA7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7.18 GASES</w:t>
            </w:r>
          </w:p>
          <w:p w14:paraId="0C89A161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7.18.1 DESPLIEGUE NUMÉRICO DE O2 INSPIRADO Y ESPIRADO.</w:t>
            </w:r>
          </w:p>
          <w:p w14:paraId="1700B452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7.18.2 DESPLIEGUE NUMÉRICO DE N2O INSPIRADO Y ESPIRADO.</w:t>
            </w:r>
          </w:p>
          <w:p w14:paraId="11127C78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7.18.3 IDENTIFICACIÓN AUTOMÁTICA DE AGENTES ANESTÉSICOS.</w:t>
            </w:r>
          </w:p>
          <w:p w14:paraId="0D3DB06F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7.18.4 DESPLIEGUE NUMÉRICO DE LA CONCENTRACIÓN DE GAS ANESTÉSICO INSPIRADO Y ESPIRADO.</w:t>
            </w:r>
          </w:p>
          <w:p w14:paraId="12A64594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7.18.5 DESPLIEGUE NUMÉRICO DE LA CONCENTRACIÓN ALVEOLAR MÍNIMA (MAC).</w:t>
            </w:r>
          </w:p>
          <w:p w14:paraId="0FC7FB89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7.18.6 DETECCIÓN AUTOMÁTICA DE AGENTES ANESTÉSICOS SIMULTÁNEOS Y DESPLIEGUE NUMÉRICO DE LA CONCENTRACIÓN MÁS ALTA.</w:t>
            </w:r>
          </w:p>
          <w:p w14:paraId="0609762A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lastRenderedPageBreak/>
              <w:t>7.19 ALARMAS AUDIBLES Y VISIBLES, PRIORIZADAS EN AL MENOS TRES NIVELES, CON FUNCIÓN QUE PERMITA REVISAR Y MODIFICAR EL LÍMITE SUPERIOR E INFERIOR DE LOS SIGUIENTES PARÁMETROS:</w:t>
            </w:r>
          </w:p>
          <w:p w14:paraId="3406CFFF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7.19.1 FRECUENCIA CARDÍACA.</w:t>
            </w:r>
          </w:p>
          <w:p w14:paraId="04663FF5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7.19.2 CO2.</w:t>
            </w:r>
          </w:p>
          <w:p w14:paraId="61B05712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7.19.3 SATURACIÓN DE OXÍGENO.</w:t>
            </w:r>
          </w:p>
          <w:p w14:paraId="450928CD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7.19.4 TEMPERATURA.</w:t>
            </w:r>
          </w:p>
          <w:p w14:paraId="0B6F2375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7.19.5 PRESIÓN ARTERIAL NO INVASIVA (SISTÓLICA, DIASTÓLICA Y MEDIA)</w:t>
            </w:r>
          </w:p>
          <w:p w14:paraId="41AFF0F5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7.19.6 FRECUENCIA RESPIRATORIA.</w:t>
            </w:r>
          </w:p>
          <w:p w14:paraId="15BBBC5A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7.19.7 PRESIÓN ARTERIAL INVASIVA.</w:t>
            </w:r>
          </w:p>
          <w:p w14:paraId="5E3577E6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7.19.8 AGENTES ANESTÉSICOS</w:t>
            </w:r>
          </w:p>
          <w:p w14:paraId="44459D07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7.20 ALARMA DE APNEA.</w:t>
            </w:r>
          </w:p>
          <w:p w14:paraId="3DA5F3A7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7.21 ALARMA DE ARRITMIA.</w:t>
            </w:r>
          </w:p>
          <w:p w14:paraId="22812CE7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7.22 CON SILENCIADOR DE ALARMAS.</w:t>
            </w:r>
          </w:p>
          <w:p w14:paraId="50A46E96" w14:textId="77777777" w:rsidR="00B23908" w:rsidRPr="00B23908" w:rsidRDefault="00B23908" w:rsidP="00B23908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  <w:t>8. UNA MANGUERA DE SUMINISTRO POR CADA GAS DE ACUERDO AL CÓDIGO AMERICANO DE COLORES: (O2-VERDE, N2O- AZUL, AIRE AMARILLO) CON CONECTOR PARA TOMA MURAL DE ACUERDO A LA INSTALACIÓN DE CADA UNIDAD MÉDICA. CON REGULADOR DE PRESIÓN EXTERNO PARA O2 Y AIRE, COMO MÍNIMO. Y TRAMPA DE AGUA PARA AIRE.</w:t>
            </w:r>
          </w:p>
          <w:p w14:paraId="761B3359" w14:textId="6171CD5A" w:rsidR="00AA1393" w:rsidRPr="00B23908" w:rsidRDefault="00AA1393" w:rsidP="006978FD">
            <w:pPr>
              <w:pStyle w:val="Prrafodelista"/>
              <w:widowControl/>
              <w:autoSpaceDE/>
              <w:autoSpaceDN/>
              <w:ind w:left="720" w:right="391"/>
              <w:contextualSpacing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MX"/>
              </w:rPr>
            </w:pPr>
          </w:p>
        </w:tc>
        <w:tc>
          <w:tcPr>
            <w:tcW w:w="13" w:type="pct"/>
          </w:tcPr>
          <w:p w14:paraId="0C8DDE10" w14:textId="72B33E81" w:rsidR="00AA1393" w:rsidRPr="00BB23B4" w:rsidRDefault="00AA1393"/>
        </w:tc>
      </w:tr>
      <w:tr w:rsidR="00937E4B" w:rsidRPr="007F2ACF" w14:paraId="0F8E2BEC" w14:textId="77777777" w:rsidTr="00B23908">
        <w:trPr>
          <w:gridAfter w:val="1"/>
          <w:wAfter w:w="13" w:type="pct"/>
          <w:trHeight w:val="149"/>
        </w:trPr>
        <w:tc>
          <w:tcPr>
            <w:tcW w:w="640" w:type="pct"/>
            <w:vMerge w:val="restart"/>
          </w:tcPr>
          <w:p w14:paraId="398CC1B0" w14:textId="77777777" w:rsidR="00937E4B" w:rsidRPr="007F2ACF" w:rsidRDefault="00937E4B">
            <w:pPr>
              <w:pStyle w:val="TableParagraph"/>
              <w:spacing w:before="2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7EF476A" w14:textId="54AD39C7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ACCESORIOS</w:t>
            </w:r>
          </w:p>
        </w:tc>
        <w:tc>
          <w:tcPr>
            <w:tcW w:w="381" w:type="pct"/>
          </w:tcPr>
          <w:p w14:paraId="61939C7A" w14:textId="587BD975" w:rsidR="00937E4B" w:rsidRPr="007F2ACF" w:rsidRDefault="00336E19">
            <w:pPr>
              <w:pStyle w:val="TableParagraph"/>
              <w:spacing w:line="167" w:lineRule="exact"/>
              <w:ind w:left="169" w:right="15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C</w:t>
            </w:r>
            <w:r w:rsidR="007F2ACF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NT</w:t>
            </w:r>
          </w:p>
        </w:tc>
        <w:tc>
          <w:tcPr>
            <w:tcW w:w="3966" w:type="pct"/>
            <w:gridSpan w:val="5"/>
          </w:tcPr>
          <w:p w14:paraId="76E6CE88" w14:textId="07FC0F47" w:rsidR="00937E4B" w:rsidRPr="007F2ACF" w:rsidRDefault="00336E19" w:rsidP="00DB1705">
            <w:pPr>
              <w:pStyle w:val="TableParagraph"/>
              <w:spacing w:line="167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AA1393" w:rsidRPr="007F2ACF" w14:paraId="66988BB2" w14:textId="77777777" w:rsidTr="00B23908">
        <w:trPr>
          <w:gridAfter w:val="1"/>
          <w:wAfter w:w="13" w:type="pct"/>
          <w:trHeight w:val="205"/>
        </w:trPr>
        <w:tc>
          <w:tcPr>
            <w:tcW w:w="640" w:type="pct"/>
            <w:vMerge/>
            <w:tcBorders>
              <w:top w:val="nil"/>
            </w:tcBorders>
          </w:tcPr>
          <w:p w14:paraId="5C37C198" w14:textId="77777777" w:rsidR="00AA1393" w:rsidRPr="007F2ACF" w:rsidRDefault="00AA1393" w:rsidP="00AA139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1" w:type="pct"/>
          </w:tcPr>
          <w:p w14:paraId="4F3B1D29" w14:textId="77777777" w:rsidR="00AA1393" w:rsidRDefault="00AA1393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="00A521EC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70415A0E" w14:textId="77777777" w:rsidR="00A521EC" w:rsidRDefault="00A521EC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339903D3" w14:textId="77777777" w:rsidR="00A521EC" w:rsidRDefault="00A521EC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91321BC" w14:textId="7E01F5DF" w:rsidR="00A521EC" w:rsidRDefault="00A521EC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0927A3C9" w14:textId="77777777" w:rsidR="00A521EC" w:rsidRDefault="00A521EC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E21EFDE" w14:textId="3229D868" w:rsidR="00A521EC" w:rsidRDefault="00A521EC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1D155B6F" w14:textId="77777777" w:rsidR="00A521EC" w:rsidRDefault="00A521EC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16FDB19" w14:textId="1A8DC439" w:rsidR="00A521EC" w:rsidRDefault="00A521EC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5A720AAE" w14:textId="77777777" w:rsidR="00B23908" w:rsidRDefault="00B23908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2CA120F" w14:textId="54710C1A" w:rsidR="00A521EC" w:rsidRDefault="008E4EBF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5BB4DA1F" w14:textId="77777777" w:rsidR="00A521EC" w:rsidRDefault="00A521EC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7F46490" w14:textId="0A577296" w:rsidR="00A521EC" w:rsidRDefault="00A521EC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6CD2C73E" w14:textId="77777777" w:rsidR="00A521EC" w:rsidRDefault="00A521EC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9368BDA" w14:textId="4C9FFC64" w:rsidR="00A521EC" w:rsidRDefault="00A521EC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14:paraId="621B2C17" w14:textId="77777777" w:rsidR="00A521EC" w:rsidRDefault="00A521EC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20ABB49" w14:textId="47776318" w:rsidR="00A521EC" w:rsidRPr="007F2ACF" w:rsidRDefault="00A521EC" w:rsidP="00AA1393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3966" w:type="pct"/>
            <w:gridSpan w:val="5"/>
          </w:tcPr>
          <w:p w14:paraId="50CA6FE3" w14:textId="7F20DBE7" w:rsidR="00C1357A" w:rsidRPr="00B23908" w:rsidRDefault="00A521EC" w:rsidP="00B23908">
            <w:pPr>
              <w:pStyle w:val="Prrafodelista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CIRCUITOS DE PACIENTE DESECHABLES 25 PIEZAS ADULTO.</w:t>
            </w:r>
          </w:p>
          <w:p w14:paraId="01334457" w14:textId="4FBA11B7" w:rsidR="00C1357A" w:rsidRPr="00B23908" w:rsidRDefault="00A521EC" w:rsidP="00B23908">
            <w:pPr>
              <w:pStyle w:val="Prrafodelista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UN CIRCUITO DE REINHALACIÓN PARCIAL, TIPO BAIN, SEMICERRADO O EQUIVALENTE.</w:t>
            </w:r>
          </w:p>
          <w:p w14:paraId="26D16E29" w14:textId="180B1640" w:rsidR="00C1357A" w:rsidRPr="00B23908" w:rsidRDefault="00A521EC" w:rsidP="00B23908">
            <w:pPr>
              <w:pStyle w:val="Prrafodelista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UN CABLE TRONCAL, UN SENSOR TIPO DEDAL Y UN SENSOR MULTISITIO, AMBOS REUSABLES, PARA OXIMETRÍA DE PULSO.</w:t>
            </w:r>
          </w:p>
          <w:p w14:paraId="4B7BE958" w14:textId="3D9F9D2E" w:rsidR="00C1357A" w:rsidRPr="00B23908" w:rsidRDefault="00A521EC" w:rsidP="00B23908">
            <w:pPr>
              <w:pStyle w:val="Prrafodelista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UN SENSOR REUSABLE DE TEMPERATURA (DE PIEL O DE SUPERFICIE) Y UN SENSOR DE TEMPERATURA ESOFÁGICO O RECTAL.</w:t>
            </w:r>
          </w:p>
          <w:p w14:paraId="6BB3C120" w14:textId="39E5D31B" w:rsidR="00C1357A" w:rsidRPr="00B23908" w:rsidRDefault="00A521EC" w:rsidP="00B23908">
            <w:pPr>
              <w:pStyle w:val="Prrafodelista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BRAZALETE REUSABLE PARA MEDICIÓN DE LA PRESIÓN NO INVASIVA, UNO ADULTO, UNO ADULTO OBESO Y UNO PEDIÁTRICO, UNA MANGUERA CON CONECTOR PARA LOS BRAZALETES</w:t>
            </w:r>
          </w:p>
          <w:p w14:paraId="6A04DD36" w14:textId="7F3BE819" w:rsidR="00C1357A" w:rsidRPr="00B23908" w:rsidRDefault="00A521EC" w:rsidP="00B23908">
            <w:pPr>
              <w:pStyle w:val="Prrafodelista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UN CABLE TRONCAL Y UN CABLE DE PACIENTE PARA ECG DE AL MENOS DE CINCO PUNTAS</w:t>
            </w:r>
          </w:p>
          <w:p w14:paraId="57A752BB" w14:textId="2D0555ED" w:rsidR="00C1357A" w:rsidRPr="00B23908" w:rsidRDefault="00A521EC" w:rsidP="00B23908">
            <w:pPr>
              <w:pStyle w:val="Prrafodelista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PARA CO2 POR TÉCNICA MAINSTREAM: SENSOR REUSABLE Y CABLE, ADAPTADOR DE VÍAS AÉREAS REUSABLE O 20 ADAPTADORES DE VÍAS AÉREAS DESECHABLES.</w:t>
            </w:r>
          </w:p>
          <w:p w14:paraId="491DC246" w14:textId="30E04225" w:rsidR="00C1357A" w:rsidRPr="00B23908" w:rsidRDefault="00A521EC" w:rsidP="00B23908">
            <w:pPr>
              <w:pStyle w:val="Prrafodelista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PARA CO2 POR TÉCNICA SIDESTREAM: 10 TRAMPAS DE AGUA (EN CASO DE REQUERIRSE), 20 LÍNEAS DE MUESTRA Y ADAPTADORES ENDOTRAQUEALES.</w:t>
            </w:r>
          </w:p>
          <w:p w14:paraId="15B2D851" w14:textId="7ED5A4E0" w:rsidR="00C1357A" w:rsidRPr="00B23908" w:rsidRDefault="00A521EC" w:rsidP="00B23908">
            <w:pPr>
              <w:pStyle w:val="Prrafodelista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PARA CO2 POR TÉCNICA MICROSTREAM: 20 LÍNEAS DE MUESTRA Y ADAPTADORES ENDOTRAQUEALES.</w:t>
            </w:r>
          </w:p>
          <w:p w14:paraId="09214996" w14:textId="11906311" w:rsidR="00C1357A" w:rsidRPr="00B23908" w:rsidRDefault="00A521EC" w:rsidP="00B23908">
            <w:pPr>
              <w:pStyle w:val="Prrafodelista"/>
              <w:widowControl/>
              <w:numPr>
                <w:ilvl w:val="0"/>
                <w:numId w:val="7"/>
              </w:numPr>
              <w:autoSpaceDE/>
              <w:autoSpaceDN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PARA MEDICIÓN DE LA PRESIÓN INVASIVA INCLUIR AL MENOS: 2 CABLES TRONCALES PARA TRANSDUCTOR Y 2 KITS DE TRANSDUCTOR DESECHABLE.</w:t>
            </w:r>
          </w:p>
          <w:p w14:paraId="25BD1197" w14:textId="12598E7C" w:rsidR="005F6B82" w:rsidRPr="00B23908" w:rsidRDefault="00A521EC" w:rsidP="00B23908">
            <w:pPr>
              <w:pStyle w:val="Prrafodelista"/>
              <w:widowControl/>
              <w:autoSpaceDE/>
              <w:autoSpaceDN/>
              <w:ind w:left="720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B2390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</w:p>
          <w:p w14:paraId="50BFBBE8" w14:textId="7477747F" w:rsidR="00AA1393" w:rsidRPr="007F2ACF" w:rsidRDefault="00AA1393" w:rsidP="005F6B82">
            <w:pPr>
              <w:pStyle w:val="TableParagraph"/>
              <w:ind w:left="7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611701FE" w14:textId="77777777" w:rsidTr="00B23908">
        <w:trPr>
          <w:gridAfter w:val="1"/>
          <w:wAfter w:w="13" w:type="pct"/>
          <w:trHeight w:val="151"/>
        </w:trPr>
        <w:tc>
          <w:tcPr>
            <w:tcW w:w="640" w:type="pct"/>
            <w:vMerge/>
            <w:tcBorders>
              <w:top w:val="nil"/>
            </w:tcBorders>
          </w:tcPr>
          <w:p w14:paraId="05341265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1" w:type="pct"/>
          </w:tcPr>
          <w:p w14:paraId="39B2614B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66" w:type="pct"/>
            <w:gridSpan w:val="5"/>
          </w:tcPr>
          <w:p w14:paraId="0B4B415B" w14:textId="17262D16" w:rsidR="00937E4B" w:rsidRPr="007F2ACF" w:rsidRDefault="00937E4B" w:rsidP="00653F08">
            <w:pPr>
              <w:pStyle w:val="TableParagraph"/>
              <w:ind w:left="72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7FAA77C7" w14:textId="77777777" w:rsidTr="00B23908">
        <w:trPr>
          <w:gridAfter w:val="1"/>
          <w:wAfter w:w="13" w:type="pct"/>
          <w:trHeight w:val="151"/>
        </w:trPr>
        <w:tc>
          <w:tcPr>
            <w:tcW w:w="640" w:type="pct"/>
            <w:vMerge w:val="restart"/>
          </w:tcPr>
          <w:p w14:paraId="68423A59" w14:textId="77777777" w:rsidR="00336E19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5F2BD58" w14:textId="200483D5" w:rsidR="00937E4B" w:rsidRPr="007F2ACF" w:rsidRDefault="00336E19" w:rsidP="00336E19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INSTALACIÓN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81" w:type="pct"/>
          </w:tcPr>
          <w:p w14:paraId="4C567C69" w14:textId="093732F0" w:rsidR="00937E4B" w:rsidRPr="007F2ACF" w:rsidRDefault="00336E1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N/A</w:t>
            </w:r>
          </w:p>
        </w:tc>
        <w:tc>
          <w:tcPr>
            <w:tcW w:w="3966" w:type="pct"/>
            <w:gridSpan w:val="5"/>
          </w:tcPr>
          <w:p w14:paraId="2CEF9EC3" w14:textId="005BA368" w:rsidR="00937E4B" w:rsidRPr="007F2ACF" w:rsidRDefault="00336E19" w:rsidP="00DB1705">
            <w:pPr>
              <w:pStyle w:val="TableParagraph"/>
              <w:spacing w:before="1" w:line="168" w:lineRule="exact"/>
              <w:ind w:right="35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DESCRIPCIÓN</w:t>
            </w:r>
          </w:p>
        </w:tc>
      </w:tr>
      <w:tr w:rsidR="00937E4B" w:rsidRPr="007F2ACF" w14:paraId="3AD1921B" w14:textId="77777777" w:rsidTr="00B23908">
        <w:trPr>
          <w:gridAfter w:val="1"/>
          <w:wAfter w:w="13" w:type="pct"/>
          <w:trHeight w:val="194"/>
        </w:trPr>
        <w:tc>
          <w:tcPr>
            <w:tcW w:w="640" w:type="pct"/>
            <w:vMerge/>
            <w:tcBorders>
              <w:top w:val="nil"/>
            </w:tcBorders>
          </w:tcPr>
          <w:p w14:paraId="49C1FE6F" w14:textId="77777777" w:rsidR="00937E4B" w:rsidRPr="007F2ACF" w:rsidRDefault="00937E4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1" w:type="pct"/>
          </w:tcPr>
          <w:p w14:paraId="324ACCF4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66" w:type="pct"/>
            <w:gridSpan w:val="5"/>
          </w:tcPr>
          <w:p w14:paraId="7AA5844E" w14:textId="77777777" w:rsidR="00937E4B" w:rsidRPr="007F2ACF" w:rsidRDefault="00937E4B">
            <w:pPr>
              <w:pStyle w:val="TableParagrap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37E4B" w:rsidRPr="007F2ACF" w14:paraId="4837BDFE" w14:textId="77777777" w:rsidTr="00B23908">
        <w:trPr>
          <w:gridAfter w:val="1"/>
          <w:wAfter w:w="13" w:type="pct"/>
          <w:trHeight w:val="265"/>
        </w:trPr>
        <w:tc>
          <w:tcPr>
            <w:tcW w:w="4987" w:type="pct"/>
            <w:gridSpan w:val="7"/>
          </w:tcPr>
          <w:p w14:paraId="14DEF3B2" w14:textId="53D2CD9C" w:rsidR="009C2E36" w:rsidRPr="007F2ACF" w:rsidRDefault="00336E19" w:rsidP="009C2E36">
            <w:pPr>
              <w:pStyle w:val="TableParagraph"/>
              <w:spacing w:before="73"/>
              <w:ind w:left="10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DOCUMENTOS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PARA ENTREGAR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Y</w:t>
            </w:r>
            <w:r w:rsidRPr="007F2ACF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REQUISITOS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DE</w:t>
            </w:r>
            <w:r w:rsidRPr="007F2ACF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EVALUACIÓN</w:t>
            </w:r>
            <w:r w:rsidRPr="007F2ACF">
              <w:rPr>
                <w:rFonts w:ascii="Times New Roman" w:hAnsi="Times New Roman" w:cs="Times New Roman"/>
                <w:bCs/>
                <w:spacing w:val="-3"/>
                <w:sz w:val="18"/>
                <w:szCs w:val="18"/>
              </w:rPr>
              <w:t xml:space="preserve"> </w:t>
            </w: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TÉCNICA:</w:t>
            </w:r>
          </w:p>
        </w:tc>
      </w:tr>
      <w:tr w:rsidR="00937E4B" w:rsidRPr="007F2ACF" w14:paraId="69AC84CA" w14:textId="77777777" w:rsidTr="00B23908">
        <w:trPr>
          <w:gridAfter w:val="1"/>
          <w:wAfter w:w="13" w:type="pct"/>
          <w:trHeight w:val="151"/>
        </w:trPr>
        <w:tc>
          <w:tcPr>
            <w:tcW w:w="4987" w:type="pct"/>
            <w:gridSpan w:val="7"/>
          </w:tcPr>
          <w:p w14:paraId="7637EE6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73E6487" w14:textId="3F67DBBE" w:rsidR="00A02A95" w:rsidRPr="007F2ACF" w:rsidRDefault="00336E19" w:rsidP="00A02A9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ACF">
              <w:rPr>
                <w:rFonts w:ascii="Times New Roman" w:hAnsi="Times New Roman" w:cs="Times New Roman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1F96F8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3B9B892" w14:textId="77777777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D809A4F" w14:textId="35EF987D" w:rsidR="009C2E36" w:rsidRPr="007F2ACF" w:rsidRDefault="009C2E36" w:rsidP="009C2E36">
            <w:pPr>
              <w:pStyle w:val="TableParagraph"/>
              <w:spacing w:before="1" w:line="168" w:lineRule="exac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36E19" w:rsidRPr="007F2ACF" w14:paraId="682647B9" w14:textId="77777777" w:rsidTr="00336E1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B941" w14:textId="77777777" w:rsidR="00336E19" w:rsidRPr="007F2ACF" w:rsidRDefault="00336E19">
            <w:pPr>
              <w:pStyle w:val="Textoindependiente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7F2ACF">
              <w:rPr>
                <w:rFonts w:ascii="Times New Roman" w:hAnsi="Times New Roman" w:cs="Times New Roman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644" w14:textId="77777777" w:rsidR="00336E19" w:rsidRPr="007F2ACF" w:rsidRDefault="00336E19">
            <w:pPr>
              <w:pStyle w:val="Textoindependiente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485F813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428AB41D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p w14:paraId="5E2C93C0" w14:textId="77777777" w:rsidR="00937E4B" w:rsidRPr="007F2ACF" w:rsidRDefault="00937E4B">
      <w:pPr>
        <w:rPr>
          <w:rFonts w:ascii="Times New Roman" w:hAnsi="Times New Roman" w:cs="Times New Roman"/>
          <w:b/>
          <w:sz w:val="18"/>
          <w:szCs w:val="18"/>
        </w:rPr>
      </w:pPr>
    </w:p>
    <w:sectPr w:rsidR="00937E4B" w:rsidRPr="007F2AC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807E1"/>
    <w:multiLevelType w:val="hybridMultilevel"/>
    <w:tmpl w:val="7F6E15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4069C"/>
    <w:multiLevelType w:val="multilevel"/>
    <w:tmpl w:val="89BE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21E87BF1"/>
    <w:multiLevelType w:val="hybridMultilevel"/>
    <w:tmpl w:val="F0F0DB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" w15:restartNumberingAfterBreak="0">
    <w:nsid w:val="292473C5"/>
    <w:multiLevelType w:val="hybridMultilevel"/>
    <w:tmpl w:val="CB120F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6" w15:restartNumberingAfterBreak="0">
    <w:nsid w:val="3BB24A8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3044D1"/>
    <w:multiLevelType w:val="multilevel"/>
    <w:tmpl w:val="8182E4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9" w15:restartNumberingAfterBreak="0">
    <w:nsid w:val="744E3728"/>
    <w:multiLevelType w:val="hybridMultilevel"/>
    <w:tmpl w:val="8384E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310485">
    <w:abstractNumId w:val="8"/>
  </w:num>
  <w:num w:numId="2" w16cid:durableId="1971134298">
    <w:abstractNumId w:val="5"/>
  </w:num>
  <w:num w:numId="3" w16cid:durableId="1198657818">
    <w:abstractNumId w:val="3"/>
  </w:num>
  <w:num w:numId="4" w16cid:durableId="303432619">
    <w:abstractNumId w:val="1"/>
  </w:num>
  <w:num w:numId="5" w16cid:durableId="651372282">
    <w:abstractNumId w:val="0"/>
  </w:num>
  <w:num w:numId="6" w16cid:durableId="744183091">
    <w:abstractNumId w:val="9"/>
  </w:num>
  <w:num w:numId="7" w16cid:durableId="1146627121">
    <w:abstractNumId w:val="2"/>
  </w:num>
  <w:num w:numId="8" w16cid:durableId="826435965">
    <w:abstractNumId w:val="6"/>
  </w:num>
  <w:num w:numId="9" w16cid:durableId="96026489">
    <w:abstractNumId w:val="7"/>
  </w:num>
  <w:num w:numId="10" w16cid:durableId="65690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474CC"/>
    <w:rsid w:val="00126B4D"/>
    <w:rsid w:val="002B6DAF"/>
    <w:rsid w:val="00305443"/>
    <w:rsid w:val="00322987"/>
    <w:rsid w:val="00336E19"/>
    <w:rsid w:val="00400D40"/>
    <w:rsid w:val="004D3E5C"/>
    <w:rsid w:val="004E12EB"/>
    <w:rsid w:val="00505C95"/>
    <w:rsid w:val="00564576"/>
    <w:rsid w:val="005F6B82"/>
    <w:rsid w:val="00653F08"/>
    <w:rsid w:val="00686897"/>
    <w:rsid w:val="006978FD"/>
    <w:rsid w:val="006F1C33"/>
    <w:rsid w:val="00755B7D"/>
    <w:rsid w:val="007F2ACF"/>
    <w:rsid w:val="00850F3E"/>
    <w:rsid w:val="008A01DD"/>
    <w:rsid w:val="008E453B"/>
    <w:rsid w:val="008E4EBF"/>
    <w:rsid w:val="00937E4B"/>
    <w:rsid w:val="009C2E36"/>
    <w:rsid w:val="00A02A95"/>
    <w:rsid w:val="00A521EC"/>
    <w:rsid w:val="00A716D6"/>
    <w:rsid w:val="00AA1393"/>
    <w:rsid w:val="00B23908"/>
    <w:rsid w:val="00B330FD"/>
    <w:rsid w:val="00B81639"/>
    <w:rsid w:val="00BB23B4"/>
    <w:rsid w:val="00BB79B9"/>
    <w:rsid w:val="00BE2BCB"/>
    <w:rsid w:val="00C1357A"/>
    <w:rsid w:val="00CA6A33"/>
    <w:rsid w:val="00D54770"/>
    <w:rsid w:val="00D6179F"/>
    <w:rsid w:val="00DB1705"/>
    <w:rsid w:val="00EF2F3E"/>
    <w:rsid w:val="00F14C85"/>
    <w:rsid w:val="00F449CF"/>
    <w:rsid w:val="00FC14A9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55B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36E1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1587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Cesar JCJZ. Jimenez Zermeño</dc:creator>
  <cp:lastModifiedBy>Carol Manson</cp:lastModifiedBy>
  <cp:revision>8</cp:revision>
  <dcterms:created xsi:type="dcterms:W3CDTF">2025-10-17T21:35:00Z</dcterms:created>
  <dcterms:modified xsi:type="dcterms:W3CDTF">2025-11-06T19:10:00Z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